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2B" w:rsidRPr="00F03AEE" w:rsidRDefault="0002232B" w:rsidP="0002232B">
      <w:pPr>
        <w:jc w:val="center"/>
        <w:rPr>
          <w:b/>
        </w:rPr>
      </w:pPr>
      <w:r w:rsidRPr="00A14DA7">
        <w:rPr>
          <w:b/>
          <w:highlight w:val="lightGray"/>
        </w:rPr>
        <w:t>ANEXO V</w:t>
      </w:r>
    </w:p>
    <w:p w:rsidR="0002232B" w:rsidRDefault="0002232B" w:rsidP="0002232B">
      <w:pPr>
        <w:jc w:val="center"/>
        <w:rPr>
          <w:b/>
        </w:rPr>
      </w:pPr>
    </w:p>
    <w:p w:rsidR="0002232B" w:rsidRDefault="0002232B" w:rsidP="0002232B">
      <w:pPr>
        <w:jc w:val="center"/>
        <w:rPr>
          <w:b/>
        </w:rPr>
      </w:pPr>
      <w:r w:rsidRPr="00F03AEE">
        <w:rPr>
          <w:b/>
        </w:rPr>
        <w:t xml:space="preserve">CONTEÚDO MÍNIMO DO RELATÓRIO DE GESTÃO DO TITULAR DE UNIDADE GESTORA </w:t>
      </w:r>
    </w:p>
    <w:p w:rsidR="0002232B" w:rsidRPr="00F03AEE" w:rsidRDefault="0002232B" w:rsidP="0002232B">
      <w:pPr>
        <w:jc w:val="center"/>
        <w:rPr>
          <w:b/>
        </w:rPr>
      </w:pPr>
      <w:r w:rsidRPr="00F03AEE">
        <w:rPr>
          <w:b/>
        </w:rPr>
        <w:t xml:space="preserve">(Art. 14, § 1º da IN-20/2015) </w:t>
      </w:r>
    </w:p>
    <w:p w:rsidR="0002232B" w:rsidRPr="00A30403" w:rsidRDefault="0002232B" w:rsidP="0002232B"/>
    <w:p w:rsidR="0002232B" w:rsidRPr="00A30403" w:rsidRDefault="0002232B" w:rsidP="0002232B">
      <w:pPr>
        <w:pStyle w:val="Default"/>
        <w:rPr>
          <w:rFonts w:ascii="Calibri" w:hAnsi="Calibri"/>
          <w:b/>
        </w:rPr>
      </w:pPr>
    </w:p>
    <w:p w:rsidR="0002232B" w:rsidRPr="00A30403" w:rsidRDefault="0002232B" w:rsidP="0002232B">
      <w:pPr>
        <w:pStyle w:val="Default"/>
        <w:rPr>
          <w:rFonts w:ascii="Calibri" w:hAnsi="Calibri"/>
          <w:b/>
        </w:rPr>
      </w:pPr>
      <w:r w:rsidRPr="00A30403">
        <w:rPr>
          <w:rFonts w:ascii="Calibri" w:hAnsi="Calibri"/>
          <w:b/>
        </w:rPr>
        <w:t>I - INFORMAÇÕES GERAIS SOBRE A UNIDADE E RESPECTIVOS RESPONSÁVEIS:</w:t>
      </w:r>
    </w:p>
    <w:p w:rsidR="0002232B" w:rsidRPr="00A30403" w:rsidRDefault="0002232B" w:rsidP="0002232B">
      <w:pPr>
        <w:pStyle w:val="Default"/>
        <w:rPr>
          <w:rFonts w:ascii="Calibri" w:hAnsi="Calibri"/>
        </w:rPr>
      </w:pPr>
    </w:p>
    <w:p w:rsidR="0002232B" w:rsidRDefault="0002232B" w:rsidP="0002232B">
      <w:pPr>
        <w:pStyle w:val="Default"/>
        <w:rPr>
          <w:rFonts w:ascii="Calibri" w:hAnsi="Calibri"/>
          <w:b/>
        </w:rPr>
      </w:pPr>
      <w:r w:rsidRPr="00A30403">
        <w:rPr>
          <w:rFonts w:ascii="Calibri" w:hAnsi="Calibri"/>
          <w:b/>
        </w:rPr>
        <w:t>a) Informações Gerais:</w:t>
      </w:r>
    </w:p>
    <w:p w:rsidR="0002232B" w:rsidRPr="00A30403" w:rsidRDefault="0002232B" w:rsidP="0002232B">
      <w:pPr>
        <w:pStyle w:val="Default"/>
        <w:rPr>
          <w:rFonts w:ascii="Calibri" w:hAnsi="Calibri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5"/>
        <w:gridCol w:w="7768"/>
      </w:tblGrid>
      <w:tr w:rsidR="0002232B" w:rsidRPr="00966E03" w:rsidTr="009921F8">
        <w:trPr>
          <w:trHeight w:val="272"/>
        </w:trPr>
        <w:tc>
          <w:tcPr>
            <w:tcW w:w="2155" w:type="dxa"/>
            <w:shd w:val="clear" w:color="auto" w:fill="D9D9D9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b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sz w:val="20"/>
                <w:szCs w:val="20"/>
              </w:rPr>
              <w:t>Entidade:</w:t>
            </w:r>
          </w:p>
        </w:tc>
        <w:tc>
          <w:tcPr>
            <w:tcW w:w="7768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0"/>
                <w:szCs w:val="20"/>
              </w:rPr>
            </w:pPr>
          </w:p>
        </w:tc>
      </w:tr>
      <w:tr w:rsidR="0002232B" w:rsidRPr="00966E03" w:rsidTr="009921F8">
        <w:trPr>
          <w:trHeight w:val="272"/>
        </w:trPr>
        <w:tc>
          <w:tcPr>
            <w:tcW w:w="2155" w:type="dxa"/>
            <w:shd w:val="clear" w:color="auto" w:fill="D9D9D9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b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sz w:val="20"/>
                <w:szCs w:val="20"/>
              </w:rPr>
              <w:t>CNPJ:</w:t>
            </w:r>
          </w:p>
        </w:tc>
        <w:tc>
          <w:tcPr>
            <w:tcW w:w="7768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0"/>
                <w:szCs w:val="20"/>
              </w:rPr>
            </w:pPr>
          </w:p>
        </w:tc>
      </w:tr>
      <w:tr w:rsidR="0002232B" w:rsidRPr="00966E03" w:rsidTr="009921F8">
        <w:trPr>
          <w:trHeight w:val="272"/>
        </w:trPr>
        <w:tc>
          <w:tcPr>
            <w:tcW w:w="2155" w:type="dxa"/>
            <w:shd w:val="clear" w:color="auto" w:fill="D9D9D9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b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sz w:val="20"/>
                <w:szCs w:val="20"/>
              </w:rPr>
              <w:t>Endereço:</w:t>
            </w:r>
          </w:p>
        </w:tc>
        <w:tc>
          <w:tcPr>
            <w:tcW w:w="7768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0"/>
                <w:szCs w:val="20"/>
              </w:rPr>
            </w:pPr>
          </w:p>
        </w:tc>
      </w:tr>
      <w:tr w:rsidR="0002232B" w:rsidRPr="00966E03" w:rsidTr="009921F8">
        <w:trPr>
          <w:trHeight w:val="272"/>
        </w:trPr>
        <w:tc>
          <w:tcPr>
            <w:tcW w:w="2155" w:type="dxa"/>
            <w:shd w:val="clear" w:color="auto" w:fill="D9D9D9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b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sz w:val="20"/>
                <w:szCs w:val="20"/>
              </w:rPr>
              <w:t>Telefone:</w:t>
            </w:r>
          </w:p>
        </w:tc>
        <w:tc>
          <w:tcPr>
            <w:tcW w:w="7768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0"/>
                <w:szCs w:val="20"/>
              </w:rPr>
            </w:pPr>
          </w:p>
        </w:tc>
      </w:tr>
      <w:tr w:rsidR="0002232B" w:rsidRPr="00966E03" w:rsidTr="009921F8">
        <w:trPr>
          <w:trHeight w:val="272"/>
        </w:trPr>
        <w:tc>
          <w:tcPr>
            <w:tcW w:w="2155" w:type="dxa"/>
            <w:shd w:val="clear" w:color="auto" w:fill="D9D9D9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b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sz w:val="20"/>
                <w:szCs w:val="20"/>
              </w:rPr>
              <w:t>E-mail:</w:t>
            </w:r>
          </w:p>
        </w:tc>
        <w:tc>
          <w:tcPr>
            <w:tcW w:w="7768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0"/>
                <w:szCs w:val="20"/>
              </w:rPr>
            </w:pPr>
          </w:p>
        </w:tc>
      </w:tr>
      <w:tr w:rsidR="0002232B" w:rsidRPr="00966E03" w:rsidTr="009921F8">
        <w:trPr>
          <w:trHeight w:val="272"/>
        </w:trPr>
        <w:tc>
          <w:tcPr>
            <w:tcW w:w="2155" w:type="dxa"/>
            <w:shd w:val="clear" w:color="auto" w:fill="D9D9D9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b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sz w:val="20"/>
                <w:szCs w:val="20"/>
              </w:rPr>
              <w:t>Sítio Eletrônico:</w:t>
            </w:r>
          </w:p>
        </w:tc>
        <w:tc>
          <w:tcPr>
            <w:tcW w:w="7768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02232B" w:rsidRPr="00A30403" w:rsidRDefault="0002232B" w:rsidP="0002232B">
      <w:pPr>
        <w:pStyle w:val="Default"/>
        <w:rPr>
          <w:rFonts w:ascii="Calibri" w:hAnsi="Calibri"/>
          <w:b/>
        </w:rPr>
      </w:pPr>
    </w:p>
    <w:p w:rsidR="0002232B" w:rsidRDefault="0002232B" w:rsidP="0002232B">
      <w:pPr>
        <w:pStyle w:val="Default"/>
        <w:rPr>
          <w:rFonts w:ascii="Calibri" w:hAnsi="Calibri"/>
          <w:b/>
        </w:rPr>
      </w:pPr>
    </w:p>
    <w:p w:rsidR="0002232B" w:rsidRDefault="0002232B" w:rsidP="0002232B">
      <w:pPr>
        <w:pStyle w:val="Default"/>
        <w:rPr>
          <w:rFonts w:ascii="Calibri" w:hAnsi="Calibri"/>
          <w:shd w:val="clear" w:color="auto" w:fill="8064A2"/>
        </w:rPr>
      </w:pPr>
      <w:r w:rsidRPr="00A30403">
        <w:rPr>
          <w:rFonts w:ascii="Calibri" w:hAnsi="Calibri"/>
          <w:b/>
        </w:rPr>
        <w:t xml:space="preserve">b) Rol dos Responsáveis (Art. 12, </w:t>
      </w:r>
      <w:r>
        <w:rPr>
          <w:rFonts w:ascii="Calibri" w:hAnsi="Calibri"/>
          <w:b/>
        </w:rPr>
        <w:t>§ 1º</w:t>
      </w:r>
      <w:r w:rsidRPr="0029291A">
        <w:rPr>
          <w:rFonts w:ascii="Calibri" w:hAnsi="Calibri"/>
          <w:b/>
        </w:rPr>
        <w:t>,</w:t>
      </w:r>
      <w:r w:rsidRPr="005F04E3">
        <w:rPr>
          <w:rFonts w:ascii="Calibri" w:hAnsi="Calibri"/>
          <w:b/>
          <w:color w:val="FF0000"/>
        </w:rPr>
        <w:t xml:space="preserve"> </w:t>
      </w:r>
      <w:r w:rsidRPr="004007A0">
        <w:rPr>
          <w:rFonts w:ascii="Calibri" w:hAnsi="Calibri"/>
          <w:b/>
          <w:i/>
          <w:highlight w:val="lightGray"/>
        </w:rPr>
        <w:t>vide “inciso correspondente à unidade”</w:t>
      </w:r>
      <w:proofErr w:type="gramStart"/>
      <w:r w:rsidRPr="00E85133">
        <w:rPr>
          <w:rFonts w:ascii="Calibri" w:hAnsi="Calibri"/>
          <w:b/>
        </w:rPr>
        <w:t>)</w:t>
      </w:r>
      <w:proofErr w:type="gramEnd"/>
      <w:r w:rsidRPr="006F712F">
        <w:rPr>
          <w:rFonts w:ascii="Calibri" w:hAnsi="Calibri"/>
          <w:b/>
          <w:shd w:val="clear" w:color="auto" w:fill="8064A2"/>
        </w:rPr>
        <w:t xml:space="preserve"> </w:t>
      </w:r>
    </w:p>
    <w:p w:rsidR="0002232B" w:rsidRPr="00966E03" w:rsidRDefault="0002232B" w:rsidP="0002232B">
      <w:pPr>
        <w:pStyle w:val="Default"/>
        <w:rPr>
          <w:rFonts w:ascii="Calibri" w:hAnsi="Calibri"/>
          <w:sz w:val="20"/>
          <w:szCs w:val="20"/>
          <w:shd w:val="clear" w:color="auto" w:fill="8064A2"/>
        </w:rPr>
      </w:pPr>
    </w:p>
    <w:p w:rsidR="0002232B" w:rsidRPr="00966E03" w:rsidRDefault="0002232B" w:rsidP="0002232B">
      <w:pPr>
        <w:pStyle w:val="Default"/>
        <w:jc w:val="both"/>
        <w:rPr>
          <w:rFonts w:ascii="Calibri" w:hAnsi="Calibri"/>
          <w:i/>
          <w:sz w:val="20"/>
          <w:szCs w:val="20"/>
        </w:rPr>
      </w:pPr>
      <w:r w:rsidRPr="00966E03">
        <w:rPr>
          <w:rFonts w:ascii="Calibri" w:hAnsi="Calibri"/>
          <w:i/>
          <w:sz w:val="20"/>
          <w:szCs w:val="20"/>
          <w:highlight w:val="lightGray"/>
        </w:rPr>
        <w:t xml:space="preserve">(No caso dos </w:t>
      </w:r>
      <w:r w:rsidRPr="00966E03">
        <w:rPr>
          <w:rFonts w:ascii="Calibri" w:hAnsi="Calibri"/>
          <w:b/>
          <w:i/>
          <w:sz w:val="20"/>
          <w:szCs w:val="20"/>
          <w:highlight w:val="lightGray"/>
        </w:rPr>
        <w:t>Fundos e Empresas Públicas</w:t>
      </w:r>
      <w:r w:rsidRPr="00966E03">
        <w:rPr>
          <w:rFonts w:ascii="Calibri" w:hAnsi="Calibri"/>
          <w:i/>
          <w:sz w:val="20"/>
          <w:szCs w:val="20"/>
          <w:highlight w:val="lightGray"/>
        </w:rPr>
        <w:t xml:space="preserve"> adicionar os quadros dos responsáveis correspondentes conforme Art. 12, § 1º, incisos VI e VII respectivamente</w:t>
      </w:r>
      <w:proofErr w:type="gramStart"/>
      <w:r w:rsidRPr="00966E03">
        <w:rPr>
          <w:rFonts w:ascii="Calibri" w:hAnsi="Calibri"/>
          <w:i/>
          <w:sz w:val="20"/>
          <w:szCs w:val="20"/>
          <w:highlight w:val="lightGray"/>
        </w:rPr>
        <w:t>)</w:t>
      </w:r>
      <w:proofErr w:type="gramEnd"/>
    </w:p>
    <w:p w:rsidR="0002232B" w:rsidRPr="00966E03" w:rsidRDefault="0002232B" w:rsidP="0002232B">
      <w:pPr>
        <w:pStyle w:val="Default"/>
        <w:rPr>
          <w:rFonts w:ascii="Calibri" w:hAnsi="Calibri"/>
          <w:i/>
          <w:color w:val="FF0000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00"/>
        <w:gridCol w:w="7223"/>
      </w:tblGrid>
      <w:tr w:rsidR="0002232B" w:rsidRPr="00A30403" w:rsidTr="009921F8">
        <w:tc>
          <w:tcPr>
            <w:tcW w:w="9923" w:type="dxa"/>
            <w:gridSpan w:val="2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b/>
              </w:rPr>
            </w:pPr>
            <w:r w:rsidRPr="002E20FF">
              <w:rPr>
                <w:rFonts w:ascii="Calibri" w:hAnsi="Calibri"/>
                <w:b/>
              </w:rPr>
              <w:t xml:space="preserve">I - Dirigente máximo da unidade </w:t>
            </w: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Nome </w:t>
            </w:r>
          </w:p>
        </w:tc>
        <w:tc>
          <w:tcPr>
            <w:tcW w:w="7223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>CPF</w:t>
            </w:r>
          </w:p>
        </w:tc>
        <w:tc>
          <w:tcPr>
            <w:tcW w:w="7223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>Cargo/Função</w:t>
            </w:r>
          </w:p>
        </w:tc>
        <w:tc>
          <w:tcPr>
            <w:tcW w:w="7223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Período Gestão </w:t>
            </w:r>
          </w:p>
        </w:tc>
        <w:tc>
          <w:tcPr>
            <w:tcW w:w="7223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Ato Nomeação e Data </w:t>
            </w:r>
          </w:p>
        </w:tc>
        <w:tc>
          <w:tcPr>
            <w:tcW w:w="7223" w:type="dxa"/>
            <w:shd w:val="clear" w:color="auto" w:fill="auto"/>
          </w:tcPr>
          <w:p w:rsidR="0002232B" w:rsidRPr="00473260" w:rsidRDefault="0002232B" w:rsidP="009921F8">
            <w:pPr>
              <w:jc w:val="both"/>
              <w:rPr>
                <w:b/>
              </w:rPr>
            </w:pP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Ato Exoneração e Data </w:t>
            </w:r>
          </w:p>
        </w:tc>
        <w:tc>
          <w:tcPr>
            <w:tcW w:w="7223" w:type="dxa"/>
            <w:shd w:val="clear" w:color="auto" w:fill="auto"/>
          </w:tcPr>
          <w:p w:rsidR="0002232B" w:rsidRPr="00473260" w:rsidRDefault="0002232B" w:rsidP="009921F8">
            <w:pPr>
              <w:rPr>
                <w:b/>
              </w:rPr>
            </w:pP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>Endereço residencial</w:t>
            </w:r>
          </w:p>
        </w:tc>
        <w:tc>
          <w:tcPr>
            <w:tcW w:w="7223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700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7223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</w:tbl>
    <w:p w:rsidR="0002232B" w:rsidRPr="00966E03" w:rsidRDefault="0002232B" w:rsidP="0002232B">
      <w:pPr>
        <w:pStyle w:val="Default"/>
        <w:rPr>
          <w:rFonts w:ascii="Calibri" w:hAnsi="Calibri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2"/>
        <w:gridCol w:w="7231"/>
      </w:tblGrid>
      <w:tr w:rsidR="0002232B" w:rsidRPr="00A30403" w:rsidTr="009921F8">
        <w:tc>
          <w:tcPr>
            <w:tcW w:w="9923" w:type="dxa"/>
            <w:gridSpan w:val="2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b/>
              </w:rPr>
            </w:pPr>
            <w:r w:rsidRPr="002E20FF">
              <w:rPr>
                <w:rFonts w:ascii="Calibri" w:hAnsi="Calibri"/>
                <w:b/>
              </w:rPr>
              <w:t>VI – Ordenador da Despesa:</w:t>
            </w:r>
          </w:p>
        </w:tc>
      </w:tr>
      <w:tr w:rsidR="0002232B" w:rsidRPr="00A30403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Nome 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>CPF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>Cargo/Função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Período Gestão 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Ato Nomeação e Data 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 xml:space="preserve">Ato Exoneração e Data 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A30403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E20FF">
              <w:rPr>
                <w:rFonts w:ascii="Calibri" w:hAnsi="Calibri"/>
                <w:sz w:val="20"/>
                <w:szCs w:val="20"/>
              </w:rPr>
              <w:t>Endereço residencial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</w:rPr>
            </w:pPr>
          </w:p>
        </w:tc>
      </w:tr>
      <w:tr w:rsidR="0002232B" w:rsidRPr="00F50962" w:rsidTr="009921F8">
        <w:tc>
          <w:tcPr>
            <w:tcW w:w="269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723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</w:tbl>
    <w:p w:rsidR="0002232B" w:rsidRDefault="0002232B" w:rsidP="0002232B">
      <w:pPr>
        <w:pStyle w:val="Default"/>
        <w:rPr>
          <w:rFonts w:ascii="Calibri" w:hAnsi="Calibri"/>
          <w:sz w:val="20"/>
          <w:szCs w:val="20"/>
        </w:rPr>
      </w:pPr>
    </w:p>
    <w:p w:rsidR="0002232B" w:rsidRDefault="0002232B" w:rsidP="0002232B">
      <w:pPr>
        <w:pStyle w:val="Default"/>
        <w:rPr>
          <w:rFonts w:ascii="Calibri" w:hAnsi="Calibri"/>
          <w:sz w:val="20"/>
          <w:szCs w:val="20"/>
        </w:rPr>
      </w:pPr>
    </w:p>
    <w:p w:rsidR="0002232B" w:rsidRDefault="0002232B" w:rsidP="0002232B">
      <w:pPr>
        <w:pStyle w:val="Default"/>
        <w:rPr>
          <w:rFonts w:ascii="Calibri" w:hAnsi="Calibri"/>
          <w:sz w:val="20"/>
          <w:szCs w:val="20"/>
        </w:rPr>
      </w:pPr>
    </w:p>
    <w:p w:rsidR="0002232B" w:rsidRPr="00966E03" w:rsidRDefault="0002232B" w:rsidP="0002232B">
      <w:pPr>
        <w:pStyle w:val="Default"/>
        <w:rPr>
          <w:rFonts w:ascii="Calibri" w:hAnsi="Calibri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1"/>
        <w:gridCol w:w="7082"/>
      </w:tblGrid>
      <w:tr w:rsidR="0002232B" w:rsidRPr="00A30403" w:rsidTr="009921F8">
        <w:tc>
          <w:tcPr>
            <w:tcW w:w="9923" w:type="dxa"/>
            <w:gridSpan w:val="2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b/>
              </w:rPr>
            </w:pPr>
            <w:r w:rsidRPr="002E20FF">
              <w:rPr>
                <w:rFonts w:ascii="Calibri" w:hAnsi="Calibri"/>
                <w:b/>
              </w:rPr>
              <w:t>VII - Responsável pela Arrecadação de Receitas:</w:t>
            </w: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 xml:space="preserve">Nome 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>CPF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>Cargo/Função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lastRenderedPageBreak/>
              <w:t xml:space="preserve">Período Gestão 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tabs>
                <w:tab w:val="left" w:pos="945"/>
              </w:tabs>
              <w:rPr>
                <w:rFonts w:ascii="Calibri" w:hAnsi="Calibri"/>
                <w:color w:val="auto"/>
              </w:rPr>
            </w:pP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 xml:space="preserve">Ato Nomeação e Data 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 xml:space="preserve">Ato Exoneração e Data 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>Endereço residencial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  <w:tr w:rsidR="0002232B" w:rsidRPr="00A30403" w:rsidTr="009921F8">
        <w:tc>
          <w:tcPr>
            <w:tcW w:w="2841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7082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rPr>
                <w:rFonts w:ascii="Calibri" w:hAnsi="Calibri"/>
                <w:color w:val="auto"/>
              </w:rPr>
            </w:pPr>
          </w:p>
        </w:tc>
      </w:tr>
    </w:tbl>
    <w:p w:rsidR="0002232B" w:rsidRDefault="0002232B" w:rsidP="0002232B">
      <w:pPr>
        <w:pStyle w:val="Default"/>
        <w:jc w:val="both"/>
        <w:rPr>
          <w:rFonts w:ascii="Calibri" w:hAnsi="Calibri"/>
          <w:b/>
        </w:rPr>
      </w:pPr>
    </w:p>
    <w:p w:rsidR="0002232B" w:rsidRDefault="0002232B" w:rsidP="0002232B">
      <w:pPr>
        <w:pStyle w:val="Default"/>
        <w:jc w:val="both"/>
        <w:rPr>
          <w:rFonts w:ascii="Calibri" w:hAnsi="Calibri"/>
          <w:b/>
        </w:rPr>
      </w:pPr>
    </w:p>
    <w:p w:rsidR="0002232B" w:rsidRPr="00930F42" w:rsidRDefault="0002232B" w:rsidP="0002232B">
      <w:pPr>
        <w:pStyle w:val="Default"/>
        <w:jc w:val="both"/>
        <w:rPr>
          <w:rFonts w:ascii="Calibri" w:hAnsi="Calibri"/>
          <w:b/>
        </w:rPr>
      </w:pPr>
      <w:r w:rsidRPr="00930F42">
        <w:rPr>
          <w:rFonts w:ascii="Calibri" w:hAnsi="Calibri"/>
          <w:b/>
        </w:rPr>
        <w:t xml:space="preserve">c) Estrutura organizacional, incluindo conselhos, quando </w:t>
      </w:r>
      <w:proofErr w:type="gramStart"/>
      <w:r w:rsidRPr="00930F42">
        <w:rPr>
          <w:rFonts w:ascii="Calibri" w:hAnsi="Calibri"/>
          <w:b/>
        </w:rPr>
        <w:t>existentes</w:t>
      </w:r>
      <w:proofErr w:type="gramEnd"/>
    </w:p>
    <w:p w:rsidR="0002232B" w:rsidRPr="00930F42" w:rsidRDefault="0002232B" w:rsidP="0002232B">
      <w:pPr>
        <w:jc w:val="both"/>
        <w:rPr>
          <w:rFonts w:ascii="Calibri" w:hAnsi="Calibri"/>
        </w:rPr>
      </w:pPr>
      <w:r w:rsidRPr="00930F42">
        <w:rPr>
          <w:rFonts w:ascii="Calibri" w:hAnsi="Calibri"/>
        </w:rPr>
        <w:t xml:space="preserve">    </w:t>
      </w:r>
      <w:r w:rsidRPr="00930F42">
        <w:rPr>
          <w:rFonts w:ascii="Calibri" w:hAnsi="Calibri"/>
          <w:highlight w:val="lightGray"/>
        </w:rPr>
        <w:t>(Organograma da unidade com os conselhos, quando existentes</w:t>
      </w:r>
      <w:proofErr w:type="gramStart"/>
      <w:r w:rsidRPr="00930F42">
        <w:rPr>
          <w:rFonts w:ascii="Calibri" w:hAnsi="Calibri"/>
          <w:highlight w:val="lightGray"/>
        </w:rPr>
        <w:t>)</w:t>
      </w:r>
      <w:proofErr w:type="gramEnd"/>
    </w:p>
    <w:p w:rsidR="0002232B" w:rsidRPr="00930F42" w:rsidRDefault="0002232B" w:rsidP="0002232B">
      <w:pPr>
        <w:jc w:val="both"/>
        <w:rPr>
          <w:rFonts w:ascii="Calibri" w:hAnsi="Calibri"/>
          <w:b/>
        </w:rPr>
      </w:pPr>
    </w:p>
    <w:p w:rsidR="0002232B" w:rsidRPr="00930F42" w:rsidRDefault="0002232B" w:rsidP="0002232B">
      <w:pPr>
        <w:jc w:val="both"/>
        <w:rPr>
          <w:rFonts w:ascii="Calibri" w:hAnsi="Calibri"/>
          <w:b/>
        </w:rPr>
      </w:pPr>
      <w:r w:rsidRPr="00930F42">
        <w:rPr>
          <w:rFonts w:ascii="Calibri" w:hAnsi="Calibri"/>
          <w:b/>
        </w:rPr>
        <w:t xml:space="preserve">d) Competências institucionais, </w:t>
      </w:r>
      <w:r w:rsidRPr="00930F42">
        <w:rPr>
          <w:rFonts w:ascii="Calibri" w:hAnsi="Calibri"/>
        </w:rPr>
        <w:t>indicando as normas legais e regulamentares correspondentes</w:t>
      </w:r>
      <w:r w:rsidRPr="00930F42">
        <w:rPr>
          <w:rFonts w:ascii="Calibri" w:hAnsi="Calibri"/>
          <w:b/>
        </w:rPr>
        <w:t>:</w:t>
      </w:r>
    </w:p>
    <w:p w:rsidR="0002232B" w:rsidRPr="00930F42" w:rsidRDefault="0002232B" w:rsidP="0002232B">
      <w:pPr>
        <w:rPr>
          <w:rFonts w:ascii="Calibri" w:hAnsi="Calibri"/>
          <w:color w:val="000000"/>
        </w:rPr>
      </w:pPr>
      <w:r w:rsidRPr="00930F42">
        <w:rPr>
          <w:rFonts w:ascii="Calibri" w:hAnsi="Calibri"/>
          <w:color w:val="000000"/>
        </w:rPr>
        <w:t xml:space="preserve">     </w:t>
      </w:r>
      <w:r w:rsidRPr="00930F42">
        <w:rPr>
          <w:rFonts w:ascii="Calibri" w:hAnsi="Calibri"/>
          <w:color w:val="000000"/>
          <w:highlight w:val="lightGray"/>
        </w:rPr>
        <w:t>(Vide informações solicitadas no Anexo V da IN-20/2015)</w:t>
      </w:r>
    </w:p>
    <w:p w:rsidR="0002232B" w:rsidRDefault="0002232B" w:rsidP="0002232B">
      <w:pPr>
        <w:autoSpaceDE w:val="0"/>
        <w:autoSpaceDN w:val="0"/>
        <w:adjustRightInd w:val="0"/>
        <w:jc w:val="both"/>
        <w:rPr>
          <w:color w:val="FF0000"/>
        </w:rPr>
      </w:pPr>
    </w:p>
    <w:p w:rsidR="0002232B" w:rsidRPr="00300A6D" w:rsidRDefault="0002232B" w:rsidP="0002232B">
      <w:pPr>
        <w:autoSpaceDE w:val="0"/>
        <w:autoSpaceDN w:val="0"/>
        <w:adjustRightInd w:val="0"/>
        <w:jc w:val="both"/>
        <w:rPr>
          <w:color w:val="FF0000"/>
        </w:rPr>
      </w:pPr>
    </w:p>
    <w:p w:rsidR="0002232B" w:rsidRPr="00930F42" w:rsidRDefault="0002232B" w:rsidP="0002232B">
      <w:pPr>
        <w:jc w:val="both"/>
        <w:rPr>
          <w:rFonts w:ascii="Calibri" w:hAnsi="Calibri"/>
          <w:b/>
        </w:rPr>
      </w:pPr>
      <w:r w:rsidRPr="00930F42">
        <w:rPr>
          <w:rFonts w:ascii="Calibri" w:hAnsi="Calibri"/>
          <w:b/>
        </w:rPr>
        <w:t>II - INFORMAÇÕES SOBRE A GESTÃO ORÇAMENTÁRIA E FINANCEIRA DA UNIDADE:</w:t>
      </w:r>
    </w:p>
    <w:p w:rsidR="0002232B" w:rsidRPr="00930F42" w:rsidRDefault="0002232B" w:rsidP="0002232B">
      <w:pPr>
        <w:pStyle w:val="PargrafodaLista"/>
        <w:jc w:val="both"/>
        <w:rPr>
          <w:rFonts w:ascii="Calibri" w:hAnsi="Calibri"/>
          <w:b/>
        </w:rPr>
      </w:pPr>
    </w:p>
    <w:p w:rsidR="0002232B" w:rsidRPr="00930F42" w:rsidRDefault="0002232B" w:rsidP="0002232B">
      <w:pPr>
        <w:pStyle w:val="PargrafodaLista"/>
        <w:widowControl/>
        <w:numPr>
          <w:ilvl w:val="0"/>
          <w:numId w:val="2"/>
        </w:numPr>
        <w:suppressAutoHyphens w:val="0"/>
        <w:contextualSpacing/>
        <w:jc w:val="both"/>
        <w:rPr>
          <w:rFonts w:ascii="Calibri" w:hAnsi="Calibri"/>
          <w:b/>
        </w:rPr>
      </w:pPr>
      <w:r w:rsidRPr="00930F42">
        <w:rPr>
          <w:rFonts w:ascii="Calibri" w:hAnsi="Calibri"/>
          <w:b/>
        </w:rPr>
        <w:t xml:space="preserve">Programas de governos sob a responsabilidade da unidade jurisdicionada: </w:t>
      </w:r>
    </w:p>
    <w:p w:rsidR="0002232B" w:rsidRPr="00930F42" w:rsidRDefault="0002232B" w:rsidP="0002232B">
      <w:pPr>
        <w:pStyle w:val="PargrafodaLista"/>
        <w:jc w:val="both"/>
        <w:rPr>
          <w:rFonts w:ascii="Calibri" w:hAnsi="Calibri"/>
          <w:b/>
        </w:rPr>
      </w:pPr>
    </w:p>
    <w:p w:rsidR="0002232B" w:rsidRPr="00930F42" w:rsidRDefault="0002232B" w:rsidP="0002232B">
      <w:pPr>
        <w:pStyle w:val="PargrafodaLista"/>
        <w:jc w:val="both"/>
        <w:rPr>
          <w:rFonts w:ascii="Calibri" w:hAnsi="Calibri"/>
        </w:rPr>
      </w:pPr>
      <w:proofErr w:type="gramStart"/>
      <w:r w:rsidRPr="00930F42">
        <w:rPr>
          <w:rFonts w:ascii="Calibri" w:hAnsi="Calibri"/>
          <w:b/>
        </w:rPr>
        <w:t>1</w:t>
      </w:r>
      <w:proofErr w:type="gramEnd"/>
      <w:r w:rsidRPr="00930F42">
        <w:rPr>
          <w:rFonts w:ascii="Calibri" w:hAnsi="Calibri"/>
          <w:b/>
        </w:rPr>
        <w:t xml:space="preserve"> e 2- Planejamento e Execução dos programas de Governo sob a responsabilidade da Unidade:</w:t>
      </w:r>
      <w:r w:rsidRPr="00930F42">
        <w:rPr>
          <w:rFonts w:ascii="Calibri" w:hAnsi="Calibri"/>
        </w:rPr>
        <w:t xml:space="preserve"> </w:t>
      </w:r>
    </w:p>
    <w:p w:rsidR="0002232B" w:rsidRPr="00497A59" w:rsidRDefault="0002232B" w:rsidP="0002232B">
      <w:pPr>
        <w:pStyle w:val="PargrafodaLista"/>
        <w:ind w:left="0"/>
        <w:jc w:val="center"/>
        <w:rPr>
          <w:rFonts w:ascii="Arial" w:hAnsi="Arial" w:cs="Arial"/>
        </w:rPr>
      </w:pPr>
    </w:p>
    <w:p w:rsidR="0002232B" w:rsidRPr="00497A59" w:rsidRDefault="0002232B" w:rsidP="0002232B">
      <w:pPr>
        <w:shd w:val="clear" w:color="auto" w:fill="BFBFBF"/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02232B" w:rsidRPr="00497A59" w:rsidRDefault="0002232B" w:rsidP="0002232B">
      <w:pPr>
        <w:pStyle w:val="PargrafodaLista"/>
        <w:ind w:left="0"/>
        <w:jc w:val="both"/>
        <w:rPr>
          <w:rFonts w:ascii="Arial" w:hAnsi="Arial" w:cs="Arial"/>
          <w:i/>
        </w:rPr>
      </w:pPr>
    </w:p>
    <w:p w:rsidR="0002232B" w:rsidRPr="00497A59" w:rsidRDefault="0002232B" w:rsidP="0002232B">
      <w:pPr>
        <w:pStyle w:val="PargrafodaLista"/>
        <w:ind w:left="0" w:firstLine="708"/>
        <w:jc w:val="both"/>
        <w:rPr>
          <w:rFonts w:ascii="Arial" w:hAnsi="Arial" w:cs="Arial"/>
          <w:b/>
        </w:rPr>
      </w:pPr>
    </w:p>
    <w:p w:rsidR="0002232B" w:rsidRPr="00930F42" w:rsidRDefault="0002232B" w:rsidP="0002232B">
      <w:pPr>
        <w:pStyle w:val="PargrafodaLista"/>
        <w:ind w:left="0" w:firstLine="708"/>
        <w:jc w:val="both"/>
        <w:rPr>
          <w:rFonts w:ascii="Calibri" w:hAnsi="Calibri"/>
          <w:b/>
        </w:rPr>
      </w:pPr>
      <w:r w:rsidRPr="00930F42">
        <w:rPr>
          <w:rFonts w:ascii="Calibri" w:hAnsi="Calibri"/>
          <w:b/>
        </w:rPr>
        <w:t xml:space="preserve">3-Contingenciamento de despesas no exercício: </w:t>
      </w:r>
    </w:p>
    <w:p w:rsidR="0002232B" w:rsidRPr="00930F42" w:rsidRDefault="0002232B" w:rsidP="0002232B">
      <w:pPr>
        <w:pStyle w:val="PargrafodaLista"/>
        <w:ind w:left="0"/>
        <w:jc w:val="both"/>
        <w:rPr>
          <w:rFonts w:ascii="Calibri" w:hAnsi="Calibri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9"/>
        <w:gridCol w:w="1245"/>
        <w:gridCol w:w="2409"/>
        <w:gridCol w:w="4820"/>
      </w:tblGrid>
      <w:tr w:rsidR="0002232B" w:rsidRPr="00930F42" w:rsidTr="009921F8">
        <w:tc>
          <w:tcPr>
            <w:tcW w:w="1449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Decreto nº</w:t>
            </w:r>
          </w:p>
        </w:tc>
        <w:tc>
          <w:tcPr>
            <w:tcW w:w="1245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Despesa</w:t>
            </w:r>
          </w:p>
        </w:tc>
        <w:tc>
          <w:tcPr>
            <w:tcW w:w="2409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Razões</w:t>
            </w:r>
          </w:p>
        </w:tc>
        <w:tc>
          <w:tcPr>
            <w:tcW w:w="4820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Efeitos/Consequências</w:t>
            </w:r>
          </w:p>
        </w:tc>
      </w:tr>
      <w:tr w:rsidR="0002232B" w:rsidRPr="00930F42" w:rsidTr="009921F8">
        <w:tc>
          <w:tcPr>
            <w:tcW w:w="1449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5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409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820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02232B" w:rsidRPr="00930F42" w:rsidTr="009921F8">
        <w:tc>
          <w:tcPr>
            <w:tcW w:w="1449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5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409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820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02232B" w:rsidRDefault="0002232B" w:rsidP="0002232B">
      <w:pPr>
        <w:jc w:val="both"/>
      </w:pPr>
    </w:p>
    <w:p w:rsidR="0002232B" w:rsidRDefault="0002232B" w:rsidP="0002232B">
      <w:pPr>
        <w:jc w:val="both"/>
      </w:pPr>
    </w:p>
    <w:p w:rsidR="0002232B" w:rsidRPr="00930F42" w:rsidRDefault="0002232B" w:rsidP="0002232B">
      <w:pPr>
        <w:ind w:left="709" w:hanging="1"/>
        <w:jc w:val="both"/>
        <w:rPr>
          <w:rFonts w:ascii="Calibri" w:hAnsi="Calibri"/>
          <w:b/>
        </w:rPr>
      </w:pPr>
      <w:r w:rsidRPr="00930F42">
        <w:rPr>
          <w:rFonts w:ascii="Calibri" w:hAnsi="Calibri"/>
          <w:b/>
        </w:rPr>
        <w:t>4- Informações sobre o reconhecimento de passivos por insuficiência de créditos ou recursos:</w:t>
      </w:r>
    </w:p>
    <w:p w:rsidR="0002232B" w:rsidRPr="00F50962" w:rsidRDefault="0002232B" w:rsidP="0002232B">
      <w:pPr>
        <w:pStyle w:val="PargrafodaLista"/>
        <w:ind w:left="0"/>
        <w:jc w:val="both"/>
        <w:rPr>
          <w:sz w:val="23"/>
          <w:szCs w:val="23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2"/>
        <w:gridCol w:w="2268"/>
        <w:gridCol w:w="4353"/>
      </w:tblGrid>
      <w:tr w:rsidR="0002232B" w:rsidRPr="00930F42" w:rsidTr="009921F8">
        <w:tc>
          <w:tcPr>
            <w:tcW w:w="3302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Despesa reconhecida sem orçamento</w:t>
            </w:r>
          </w:p>
        </w:tc>
        <w:tc>
          <w:tcPr>
            <w:tcW w:w="2268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Valores</w:t>
            </w:r>
          </w:p>
        </w:tc>
        <w:tc>
          <w:tcPr>
            <w:tcW w:w="4353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Motivos do reconhecimento</w:t>
            </w:r>
          </w:p>
        </w:tc>
      </w:tr>
      <w:tr w:rsidR="0002232B" w:rsidRPr="00930F42" w:rsidTr="009921F8">
        <w:tc>
          <w:tcPr>
            <w:tcW w:w="3302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2268" w:type="dxa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353" w:type="dxa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</w:p>
        </w:tc>
      </w:tr>
      <w:tr w:rsidR="0002232B" w:rsidRPr="00930F42" w:rsidTr="009921F8">
        <w:tc>
          <w:tcPr>
            <w:tcW w:w="3302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2268" w:type="dxa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353" w:type="dxa"/>
          </w:tcPr>
          <w:p w:rsidR="0002232B" w:rsidRPr="00A14DA7" w:rsidRDefault="0002232B" w:rsidP="009921F8">
            <w:pPr>
              <w:pStyle w:val="PargrafodaLista"/>
              <w:ind w:left="0"/>
              <w:jc w:val="center"/>
              <w:rPr>
                <w:rFonts w:ascii="Calibri" w:hAnsi="Calibri"/>
                <w:b/>
              </w:rPr>
            </w:pPr>
          </w:p>
        </w:tc>
      </w:tr>
    </w:tbl>
    <w:p w:rsidR="0002232B" w:rsidRDefault="0002232B" w:rsidP="0002232B">
      <w:pPr>
        <w:jc w:val="both"/>
        <w:rPr>
          <w:b/>
          <w:u w:val="single"/>
        </w:rPr>
      </w:pPr>
    </w:p>
    <w:p w:rsidR="0002232B" w:rsidRPr="00A30403" w:rsidRDefault="0002232B" w:rsidP="0002232B">
      <w:pPr>
        <w:jc w:val="both"/>
        <w:rPr>
          <w:b/>
          <w:u w:val="single"/>
        </w:rPr>
      </w:pPr>
    </w:p>
    <w:p w:rsidR="0002232B" w:rsidRDefault="0002232B" w:rsidP="0002232B">
      <w:pPr>
        <w:ind w:left="708"/>
        <w:jc w:val="both"/>
        <w:rPr>
          <w:rFonts w:ascii="Calibri" w:hAnsi="Calibri"/>
          <w:b/>
        </w:rPr>
      </w:pPr>
    </w:p>
    <w:p w:rsidR="0002232B" w:rsidRPr="00930F42" w:rsidRDefault="0002232B" w:rsidP="0002232B">
      <w:pPr>
        <w:ind w:left="708"/>
        <w:jc w:val="both"/>
        <w:rPr>
          <w:rFonts w:ascii="Calibri" w:hAnsi="Calibri"/>
          <w:b/>
        </w:rPr>
      </w:pPr>
      <w:r w:rsidRPr="00930F42">
        <w:rPr>
          <w:rFonts w:ascii="Calibri" w:hAnsi="Calibri"/>
          <w:b/>
        </w:rPr>
        <w:t>5- As razões e/ou circunstâncias para permanência de Restos a Pagar processados e não processados por mais de um exercício financeiro:</w:t>
      </w:r>
    </w:p>
    <w:p w:rsidR="0002232B" w:rsidRDefault="0002232B" w:rsidP="0002232B">
      <w:pPr>
        <w:jc w:val="both"/>
        <w:rPr>
          <w:b/>
          <w:sz w:val="23"/>
          <w:szCs w:val="23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8"/>
        <w:gridCol w:w="3104"/>
        <w:gridCol w:w="3401"/>
      </w:tblGrid>
      <w:tr w:rsidR="0002232B" w:rsidRPr="00930F42" w:rsidTr="009921F8">
        <w:tc>
          <w:tcPr>
            <w:tcW w:w="3418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 xml:space="preserve">Empenhos de restos a pagar inscritos a partir do segundo ano pretérito ao da prestação </w:t>
            </w:r>
            <w:r w:rsidRPr="00A14DA7">
              <w:rPr>
                <w:rFonts w:ascii="Calibri" w:hAnsi="Calibri"/>
                <w:b/>
              </w:rPr>
              <w:lastRenderedPageBreak/>
              <w:t>de contas</w:t>
            </w:r>
          </w:p>
        </w:tc>
        <w:tc>
          <w:tcPr>
            <w:tcW w:w="3104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lastRenderedPageBreak/>
              <w:t>Fornecedor</w:t>
            </w:r>
          </w:p>
        </w:tc>
        <w:tc>
          <w:tcPr>
            <w:tcW w:w="3401" w:type="dxa"/>
            <w:shd w:val="clear" w:color="auto" w:fill="auto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  <w:b/>
              </w:rPr>
            </w:pPr>
            <w:r w:rsidRPr="00A14DA7">
              <w:rPr>
                <w:rFonts w:ascii="Calibri" w:hAnsi="Calibri"/>
                <w:b/>
              </w:rPr>
              <w:t>Motivos</w:t>
            </w:r>
          </w:p>
        </w:tc>
      </w:tr>
      <w:tr w:rsidR="0002232B" w:rsidRPr="00930F42" w:rsidTr="009921F8">
        <w:tc>
          <w:tcPr>
            <w:tcW w:w="3418" w:type="dxa"/>
          </w:tcPr>
          <w:p w:rsidR="0002232B" w:rsidRPr="00A14DA7" w:rsidRDefault="0002232B" w:rsidP="009921F8">
            <w:pPr>
              <w:pStyle w:val="PargrafodaLista"/>
              <w:ind w:left="0"/>
              <w:rPr>
                <w:rFonts w:ascii="Calibri" w:hAnsi="Calibri"/>
              </w:rPr>
            </w:pPr>
          </w:p>
        </w:tc>
        <w:tc>
          <w:tcPr>
            <w:tcW w:w="3104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401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</w:tr>
      <w:tr w:rsidR="0002232B" w:rsidRPr="00930F42" w:rsidTr="009921F8">
        <w:tc>
          <w:tcPr>
            <w:tcW w:w="3418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104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401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</w:tr>
      <w:tr w:rsidR="0002232B" w:rsidRPr="00930F42" w:rsidTr="009921F8">
        <w:tc>
          <w:tcPr>
            <w:tcW w:w="3418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104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401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</w:tr>
      <w:tr w:rsidR="0002232B" w:rsidRPr="00930F42" w:rsidTr="009921F8">
        <w:tc>
          <w:tcPr>
            <w:tcW w:w="3418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104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401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</w:tr>
      <w:tr w:rsidR="0002232B" w:rsidRPr="00930F42" w:rsidTr="009921F8">
        <w:tc>
          <w:tcPr>
            <w:tcW w:w="3418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104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  <w:tc>
          <w:tcPr>
            <w:tcW w:w="3401" w:type="dxa"/>
          </w:tcPr>
          <w:p w:rsidR="0002232B" w:rsidRPr="00A14DA7" w:rsidRDefault="0002232B" w:rsidP="009921F8">
            <w:pPr>
              <w:pStyle w:val="PargrafodaLista"/>
              <w:ind w:left="0"/>
              <w:jc w:val="both"/>
              <w:rPr>
                <w:rFonts w:ascii="Calibri" w:hAnsi="Calibri"/>
              </w:rPr>
            </w:pPr>
          </w:p>
        </w:tc>
      </w:tr>
    </w:tbl>
    <w:p w:rsidR="0002232B" w:rsidRDefault="0002232B" w:rsidP="0002232B">
      <w:pPr>
        <w:pStyle w:val="PargrafodaLista"/>
        <w:ind w:left="0"/>
        <w:jc w:val="both"/>
        <w:rPr>
          <w:b/>
        </w:rPr>
      </w:pPr>
    </w:p>
    <w:p w:rsidR="0002232B" w:rsidRPr="00497A59" w:rsidRDefault="0002232B" w:rsidP="0002232B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2232B" w:rsidRPr="00497A59" w:rsidRDefault="0002232B" w:rsidP="0002232B">
      <w:pPr>
        <w:pStyle w:val="NormalWeb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930F42">
        <w:rPr>
          <w:rFonts w:ascii="Calibri" w:hAnsi="Calibri"/>
          <w:b/>
        </w:rPr>
        <w:t>III – INFORMAÇÕES SOBRE A GESTÃO DE PESSOAS E TERCEIRIZAÇÃO DE MÃO DE OBRA:</w:t>
      </w:r>
    </w:p>
    <w:p w:rsidR="0002232B" w:rsidRPr="00497A59" w:rsidRDefault="0002232B" w:rsidP="0002232B">
      <w:pPr>
        <w:shd w:val="clear" w:color="auto" w:fill="BFBFBF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02232B" w:rsidRDefault="0002232B" w:rsidP="0002232B">
      <w:pPr>
        <w:pStyle w:val="NormalWeb"/>
        <w:spacing w:line="0" w:lineRule="atLeast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02232B" w:rsidRPr="00DE3BD3" w:rsidRDefault="0002232B" w:rsidP="0002232B">
      <w:pPr>
        <w:pStyle w:val="NormalWeb"/>
        <w:spacing w:line="0" w:lineRule="atLeast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02232B" w:rsidRDefault="0002232B" w:rsidP="0002232B">
      <w:pPr>
        <w:pStyle w:val="NormalWeb"/>
        <w:jc w:val="both"/>
        <w:rPr>
          <w:rFonts w:ascii="Calibri" w:hAnsi="Calibri" w:cs="Arial"/>
          <w:b/>
        </w:rPr>
      </w:pPr>
      <w:r w:rsidRPr="00A30403">
        <w:rPr>
          <w:rFonts w:ascii="Calibri" w:hAnsi="Calibri" w:cs="Arial"/>
          <w:b/>
        </w:rPr>
        <w:t>IV - INFORMAÇÕES SOBRE TRANSFERÊNCIAS DE RECURSOS MEDIANTE CONVÊNIO, TERMO DE PARCERIA, TERMO DE COOPERAÇÃO OU INSTRUMENTO CONGÊNERE, DISCRIMINANDO VOLUME DE RECURSOS TRANSFERIDOS E RESPECTIVOS BENEFICIÁRIOS.</w:t>
      </w:r>
    </w:p>
    <w:p w:rsidR="0002232B" w:rsidRPr="00497A59" w:rsidRDefault="0002232B" w:rsidP="0002232B">
      <w:pPr>
        <w:pStyle w:val="NormalWeb"/>
        <w:jc w:val="both"/>
        <w:rPr>
          <w:rFonts w:ascii="Arial" w:hAnsi="Arial" w:cs="Arial"/>
          <w:b/>
        </w:rPr>
      </w:pP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843"/>
        <w:gridCol w:w="2033"/>
        <w:gridCol w:w="2644"/>
        <w:gridCol w:w="2403"/>
      </w:tblGrid>
      <w:tr w:rsidR="0002232B" w:rsidRPr="00930F42" w:rsidTr="009921F8">
        <w:trPr>
          <w:trHeight w:val="493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2B" w:rsidRPr="00930F42" w:rsidRDefault="0002232B" w:rsidP="009921F8">
            <w:pPr>
              <w:pStyle w:val="NormalWeb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  <w:r w:rsidRPr="00930F42">
              <w:rPr>
                <w:rFonts w:ascii="Calibri" w:hAnsi="Calibri" w:cs="Arial"/>
                <w:b/>
                <w:sz w:val="20"/>
                <w:szCs w:val="20"/>
              </w:rPr>
              <w:t>TRANSFERÊNCIA DE RECURSOS A TERCEIROS PELA UNIDADE GESTORA (Anexo V, Item IV</w:t>
            </w:r>
            <w:proofErr w:type="gramStart"/>
            <w:r w:rsidRPr="00930F42">
              <w:rPr>
                <w:rFonts w:ascii="Calibri" w:hAnsi="Calibri" w:cs="Arial"/>
                <w:b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color w:val="000000"/>
              </w:rPr>
            </w:pPr>
            <w:r w:rsidRPr="00930F42">
              <w:rPr>
                <w:rFonts w:ascii="Calibri" w:hAnsi="Calibri" w:cs="Arial"/>
                <w:b/>
                <w:color w:val="000000"/>
              </w:rPr>
              <w:t>Exercício:___________</w:t>
            </w:r>
          </w:p>
        </w:tc>
      </w:tr>
      <w:tr w:rsidR="0002232B" w:rsidRPr="00930F42" w:rsidTr="009921F8">
        <w:trPr>
          <w:trHeight w:val="758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color w:val="000000"/>
              </w:rPr>
            </w:pPr>
            <w:r w:rsidRPr="00930F42">
              <w:rPr>
                <w:rFonts w:ascii="Calibri" w:hAnsi="Calibri" w:cs="Arial"/>
                <w:b/>
                <w:color w:val="000000"/>
              </w:rPr>
              <w:t>Entidade Beneficiada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color w:val="000000"/>
              </w:rPr>
            </w:pPr>
            <w:r w:rsidRPr="00930F42">
              <w:rPr>
                <w:rFonts w:ascii="Calibri" w:hAnsi="Calibri" w:cs="Arial"/>
                <w:b/>
                <w:color w:val="000000"/>
              </w:rPr>
              <w:t>Espécie de Transferência (Subvenção, Auxílio, Contribuição</w:t>
            </w:r>
            <w:proofErr w:type="gramStart"/>
            <w:r w:rsidRPr="00930F42">
              <w:rPr>
                <w:rFonts w:ascii="Calibri" w:hAnsi="Calibri" w:cs="Arial"/>
                <w:b/>
                <w:color w:val="000000"/>
              </w:rPr>
              <w:t>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color w:val="000000"/>
              </w:rPr>
            </w:pPr>
            <w:r w:rsidRPr="00930F42">
              <w:rPr>
                <w:rFonts w:ascii="Calibri" w:hAnsi="Calibri" w:cs="Arial"/>
                <w:b/>
                <w:color w:val="000000"/>
              </w:rPr>
              <w:t>Formalização (Convênio, Termo de Parceria, Termo de Cooperação etc.</w:t>
            </w:r>
            <w:proofErr w:type="gramStart"/>
            <w:r w:rsidRPr="00930F42">
              <w:rPr>
                <w:rFonts w:ascii="Calibri" w:hAnsi="Calibri" w:cs="Arial"/>
                <w:b/>
                <w:color w:val="000000"/>
              </w:rPr>
              <w:t>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color w:val="000000"/>
              </w:rPr>
            </w:pPr>
            <w:r w:rsidRPr="00930F42">
              <w:rPr>
                <w:rFonts w:ascii="Calibri" w:hAnsi="Calibri" w:cs="Arial"/>
                <w:b/>
                <w:color w:val="000000"/>
              </w:rPr>
              <w:t>Valor Anual Transferido (pago)</w:t>
            </w:r>
          </w:p>
        </w:tc>
      </w:tr>
      <w:tr w:rsidR="0002232B" w:rsidRPr="00930F42" w:rsidTr="009921F8">
        <w:trPr>
          <w:trHeight w:val="238"/>
        </w:trPr>
        <w:tc>
          <w:tcPr>
            <w:tcW w:w="2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rPr>
                <w:rFonts w:ascii="Calibri" w:hAnsi="Calibri" w:cs="Arial"/>
                <w:b/>
                <w:color w:val="00000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232B" w:rsidRPr="00930F42" w:rsidRDefault="0002232B" w:rsidP="009921F8">
            <w:pPr>
              <w:jc w:val="right"/>
              <w:rPr>
                <w:rFonts w:ascii="Calibri" w:hAnsi="Calibri" w:cs="Arial"/>
              </w:rPr>
            </w:pPr>
          </w:p>
        </w:tc>
      </w:tr>
      <w:tr w:rsidR="0002232B" w:rsidRPr="00930F42" w:rsidTr="009921F8">
        <w:trPr>
          <w:trHeight w:val="238"/>
        </w:trPr>
        <w:tc>
          <w:tcPr>
            <w:tcW w:w="2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rPr>
                <w:rFonts w:ascii="Calibri" w:hAnsi="Calibri" w:cs="Arial"/>
                <w:b/>
                <w:color w:val="00000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232B" w:rsidRPr="00930F42" w:rsidRDefault="0002232B" w:rsidP="009921F8">
            <w:pPr>
              <w:jc w:val="right"/>
              <w:rPr>
                <w:rFonts w:ascii="Calibri" w:hAnsi="Calibri" w:cs="Arial"/>
              </w:rPr>
            </w:pPr>
          </w:p>
        </w:tc>
      </w:tr>
      <w:tr w:rsidR="0002232B" w:rsidRPr="00930F42" w:rsidTr="009921F8">
        <w:trPr>
          <w:trHeight w:val="238"/>
        </w:trPr>
        <w:tc>
          <w:tcPr>
            <w:tcW w:w="2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rPr>
                <w:rFonts w:ascii="Calibri" w:hAnsi="Calibri" w:cs="Arial"/>
                <w:b/>
                <w:color w:val="00000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232B" w:rsidRPr="00930F42" w:rsidRDefault="0002232B" w:rsidP="009921F8">
            <w:pPr>
              <w:jc w:val="right"/>
              <w:rPr>
                <w:rFonts w:ascii="Calibri" w:hAnsi="Calibri" w:cs="Arial"/>
              </w:rPr>
            </w:pPr>
          </w:p>
        </w:tc>
      </w:tr>
      <w:tr w:rsidR="0002232B" w:rsidRPr="00930F42" w:rsidTr="009921F8">
        <w:trPr>
          <w:trHeight w:val="238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bCs/>
                <w:color w:val="000000"/>
              </w:rPr>
            </w:pPr>
            <w:r w:rsidRPr="00930F42">
              <w:rPr>
                <w:rFonts w:ascii="Calibri" w:hAnsi="Calibri" w:cs="Arial"/>
                <w:b/>
                <w:bCs/>
                <w:color w:val="000000"/>
              </w:rPr>
              <w:t>Total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bCs/>
                <w:color w:val="000000"/>
              </w:rPr>
            </w:pPr>
            <w:r w:rsidRPr="00930F42">
              <w:rPr>
                <w:rFonts w:ascii="Calibri" w:hAnsi="Calibri" w:cs="Arial"/>
                <w:b/>
                <w:bCs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2B" w:rsidRPr="00930F42" w:rsidRDefault="0002232B" w:rsidP="009921F8">
            <w:pPr>
              <w:jc w:val="center"/>
              <w:rPr>
                <w:rFonts w:ascii="Calibri" w:hAnsi="Calibri" w:cs="Arial"/>
                <w:b/>
                <w:bCs/>
                <w:color w:val="000000"/>
              </w:rPr>
            </w:pPr>
            <w:r w:rsidRPr="00930F42">
              <w:rPr>
                <w:rFonts w:ascii="Calibri" w:hAnsi="Calibri" w:cs="Arial"/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2B" w:rsidRPr="00930F42" w:rsidRDefault="0002232B" w:rsidP="009921F8">
            <w:pPr>
              <w:jc w:val="right"/>
              <w:rPr>
                <w:rFonts w:ascii="Calibri" w:hAnsi="Calibri" w:cs="Arial"/>
                <w:b/>
                <w:bCs/>
              </w:rPr>
            </w:pPr>
          </w:p>
        </w:tc>
      </w:tr>
    </w:tbl>
    <w:p w:rsidR="0002232B" w:rsidRPr="00497A59" w:rsidRDefault="0002232B" w:rsidP="0002232B">
      <w:pPr>
        <w:pStyle w:val="NormalWeb"/>
        <w:jc w:val="both"/>
        <w:rPr>
          <w:rFonts w:ascii="Arial" w:hAnsi="Arial" w:cs="Arial"/>
          <w:b/>
          <w:i/>
        </w:rPr>
      </w:pPr>
    </w:p>
    <w:p w:rsidR="0002232B" w:rsidRPr="00497A59" w:rsidRDefault="0002232B" w:rsidP="0002232B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2232B" w:rsidRPr="00930F42" w:rsidRDefault="0002232B" w:rsidP="0002232B">
      <w:pPr>
        <w:pStyle w:val="PargrafodaLista"/>
        <w:ind w:left="0"/>
        <w:jc w:val="both"/>
        <w:rPr>
          <w:rFonts w:ascii="Calibri" w:hAnsi="Calibri" w:cs="Arial"/>
          <w:b/>
        </w:rPr>
      </w:pPr>
      <w:r w:rsidRPr="00930F42">
        <w:rPr>
          <w:rFonts w:ascii="Calibri" w:hAnsi="Calibri" w:cs="Arial"/>
          <w:b/>
        </w:rPr>
        <w:t xml:space="preserve">V – INFORMAÇÕES SOBRE LICITAÇÕES E CONTRATOS: </w:t>
      </w:r>
    </w:p>
    <w:p w:rsidR="0002232B" w:rsidRDefault="0002232B" w:rsidP="0002232B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2232B" w:rsidRPr="00497A59" w:rsidRDefault="0002232B" w:rsidP="0002232B">
      <w:pPr>
        <w:shd w:val="clear" w:color="auto" w:fill="BFBFBF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02232B" w:rsidRDefault="0002232B" w:rsidP="0002232B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2232B" w:rsidRPr="00497A59" w:rsidRDefault="0002232B" w:rsidP="0002232B">
      <w:pPr>
        <w:pStyle w:val="PargrafodaLista"/>
        <w:ind w:left="0"/>
        <w:jc w:val="both"/>
        <w:rPr>
          <w:rFonts w:ascii="Arial" w:hAnsi="Arial" w:cs="Arial"/>
          <w:b/>
        </w:rPr>
      </w:pPr>
    </w:p>
    <w:p w:rsidR="0002232B" w:rsidRPr="00B33953" w:rsidRDefault="0002232B" w:rsidP="0002232B">
      <w:pPr>
        <w:pStyle w:val="Default"/>
        <w:jc w:val="both"/>
        <w:rPr>
          <w:rFonts w:ascii="Calibri" w:hAnsi="Calibri"/>
          <w:b/>
          <w:color w:val="auto"/>
        </w:rPr>
      </w:pPr>
      <w:r w:rsidRPr="00B33953">
        <w:rPr>
          <w:rFonts w:ascii="Calibri" w:hAnsi="Calibri"/>
          <w:b/>
          <w:color w:val="auto"/>
        </w:rPr>
        <w:t xml:space="preserve">VI - INFORMAÇÕES SOBRE AS RECOMENDAÇÕES EXPEDIDAS PELO ÓRGÃO DE CONTROLE INTERNO E AS PROVIDÊNCIAS ADOTADAS (OU NÃO) NO EXERCÍCIO, DEMONSTRANDO: </w:t>
      </w:r>
    </w:p>
    <w:p w:rsidR="0002232B" w:rsidRPr="00B33953" w:rsidRDefault="0002232B" w:rsidP="0002232B">
      <w:pPr>
        <w:pStyle w:val="Default"/>
        <w:jc w:val="both"/>
        <w:rPr>
          <w:rFonts w:ascii="Calibri" w:hAnsi="Calibri"/>
          <w:b/>
          <w:color w:val="auto"/>
        </w:rPr>
      </w:pPr>
    </w:p>
    <w:p w:rsidR="0002232B" w:rsidRPr="00B33953" w:rsidRDefault="0002232B" w:rsidP="0002232B">
      <w:pPr>
        <w:pStyle w:val="Default"/>
        <w:numPr>
          <w:ilvl w:val="0"/>
          <w:numId w:val="3"/>
        </w:numPr>
        <w:jc w:val="both"/>
        <w:rPr>
          <w:rFonts w:ascii="Calibri" w:hAnsi="Calibri"/>
          <w:b/>
          <w:color w:val="auto"/>
        </w:rPr>
      </w:pPr>
      <w:r w:rsidRPr="00B33953">
        <w:rPr>
          <w:rFonts w:ascii="Calibri" w:hAnsi="Calibri"/>
          <w:b/>
          <w:color w:val="auto"/>
        </w:rPr>
        <w:t>Recomendações expedidas e providências adotadas:</w:t>
      </w:r>
    </w:p>
    <w:p w:rsidR="0002232B" w:rsidRPr="009A2741" w:rsidRDefault="0002232B" w:rsidP="0002232B">
      <w:pPr>
        <w:pStyle w:val="Default"/>
        <w:jc w:val="both"/>
        <w:rPr>
          <w:rFonts w:ascii="Calibri" w:hAnsi="Calibri"/>
          <w:color w:val="auto"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2166"/>
        <w:gridCol w:w="1408"/>
        <w:gridCol w:w="2078"/>
        <w:gridCol w:w="2349"/>
      </w:tblGrid>
      <w:tr w:rsidR="0002232B" w:rsidRPr="009A2741" w:rsidTr="009921F8">
        <w:tc>
          <w:tcPr>
            <w:tcW w:w="9760" w:type="dxa"/>
            <w:gridSpan w:val="5"/>
            <w:shd w:val="clear" w:color="auto" w:fill="auto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Recomendações atendidas</w:t>
            </w:r>
          </w:p>
        </w:tc>
      </w:tr>
      <w:tr w:rsidR="0002232B" w:rsidRPr="009A2741" w:rsidTr="009921F8">
        <w:tc>
          <w:tcPr>
            <w:tcW w:w="1569" w:type="dxa"/>
            <w:shd w:val="clear" w:color="auto" w:fill="auto"/>
            <w:vAlign w:val="center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Recomendações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Providência Sugerida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Setor Responsável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Providências adotadas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Resultados obtidos</w:t>
            </w:r>
          </w:p>
        </w:tc>
      </w:tr>
      <w:tr w:rsidR="0002232B" w:rsidRPr="007E7651" w:rsidTr="009921F8">
        <w:tc>
          <w:tcPr>
            <w:tcW w:w="156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1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422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02232B" w:rsidRPr="007E7651" w:rsidTr="009921F8">
        <w:tc>
          <w:tcPr>
            <w:tcW w:w="156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1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422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02232B" w:rsidRPr="007E7651" w:rsidTr="009921F8">
        <w:tc>
          <w:tcPr>
            <w:tcW w:w="156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1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422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02232B" w:rsidRDefault="0002232B" w:rsidP="0002232B">
      <w:pPr>
        <w:pStyle w:val="Default"/>
        <w:tabs>
          <w:tab w:val="left" w:pos="0"/>
        </w:tabs>
        <w:ind w:left="720"/>
        <w:jc w:val="both"/>
        <w:rPr>
          <w:rFonts w:ascii="Calibri" w:hAnsi="Calibri"/>
          <w:b/>
          <w:color w:val="auto"/>
          <w:sz w:val="23"/>
          <w:szCs w:val="23"/>
        </w:rPr>
      </w:pPr>
    </w:p>
    <w:p w:rsidR="0002232B" w:rsidRPr="00B33953" w:rsidRDefault="0002232B" w:rsidP="0002232B">
      <w:pPr>
        <w:pStyle w:val="Default"/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b/>
          <w:color w:val="auto"/>
        </w:rPr>
      </w:pPr>
      <w:r w:rsidRPr="00B33953">
        <w:rPr>
          <w:rFonts w:ascii="Calibri" w:hAnsi="Calibri"/>
          <w:b/>
          <w:color w:val="auto"/>
        </w:rPr>
        <w:lastRenderedPageBreak/>
        <w:t>Recomendações pendentes:</w:t>
      </w:r>
    </w:p>
    <w:p w:rsidR="0002232B" w:rsidRPr="009A2741" w:rsidRDefault="0002232B" w:rsidP="0002232B">
      <w:pPr>
        <w:pStyle w:val="Default"/>
        <w:tabs>
          <w:tab w:val="left" w:pos="0"/>
        </w:tabs>
        <w:ind w:left="1004"/>
        <w:jc w:val="both"/>
        <w:rPr>
          <w:rFonts w:ascii="Calibri" w:hAnsi="Calibri"/>
          <w:color w:val="auto"/>
          <w:sz w:val="23"/>
          <w:szCs w:val="23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2164"/>
        <w:gridCol w:w="61"/>
        <w:gridCol w:w="1417"/>
        <w:gridCol w:w="2127"/>
        <w:gridCol w:w="2409"/>
      </w:tblGrid>
      <w:tr w:rsidR="0002232B" w:rsidRPr="009A2741" w:rsidTr="009921F8">
        <w:tc>
          <w:tcPr>
            <w:tcW w:w="9747" w:type="dxa"/>
            <w:gridSpan w:val="6"/>
            <w:shd w:val="clear" w:color="auto" w:fill="auto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Recomendações não atendidas</w:t>
            </w:r>
          </w:p>
        </w:tc>
      </w:tr>
      <w:tr w:rsidR="0002232B" w:rsidRPr="009A2741" w:rsidTr="009921F8">
        <w:tc>
          <w:tcPr>
            <w:tcW w:w="1569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Recomendações</w:t>
            </w:r>
          </w:p>
        </w:tc>
        <w:tc>
          <w:tcPr>
            <w:tcW w:w="2164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Providência Sugerida</w:t>
            </w:r>
          </w:p>
        </w:tc>
        <w:tc>
          <w:tcPr>
            <w:tcW w:w="1478" w:type="dxa"/>
            <w:gridSpan w:val="2"/>
            <w:shd w:val="clear" w:color="auto" w:fill="auto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Setor Responsável</w:t>
            </w:r>
          </w:p>
        </w:tc>
        <w:tc>
          <w:tcPr>
            <w:tcW w:w="2127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Providências adotadas</w:t>
            </w:r>
          </w:p>
        </w:tc>
        <w:tc>
          <w:tcPr>
            <w:tcW w:w="2409" w:type="dxa"/>
            <w:shd w:val="clear" w:color="auto" w:fill="auto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b/>
                <w:color w:val="auto"/>
                <w:sz w:val="20"/>
                <w:szCs w:val="20"/>
              </w:rPr>
            </w:pPr>
            <w:r w:rsidRPr="002E20FF">
              <w:rPr>
                <w:rFonts w:ascii="Calibri" w:hAnsi="Calibri"/>
                <w:b/>
                <w:color w:val="auto"/>
                <w:sz w:val="20"/>
                <w:szCs w:val="20"/>
              </w:rPr>
              <w:t>Resultados obtidos</w:t>
            </w:r>
          </w:p>
        </w:tc>
      </w:tr>
      <w:tr w:rsidR="0002232B" w:rsidRPr="007E7651" w:rsidTr="009921F8">
        <w:tc>
          <w:tcPr>
            <w:tcW w:w="156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  <w:gridSpan w:val="2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141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212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240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23"/>
                <w:szCs w:val="23"/>
              </w:rPr>
            </w:pPr>
          </w:p>
        </w:tc>
      </w:tr>
      <w:tr w:rsidR="0002232B" w:rsidRPr="007E7651" w:rsidTr="009921F8">
        <w:tc>
          <w:tcPr>
            <w:tcW w:w="156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  <w:gridSpan w:val="2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141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212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240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23"/>
                <w:szCs w:val="23"/>
              </w:rPr>
            </w:pPr>
          </w:p>
        </w:tc>
      </w:tr>
      <w:tr w:rsidR="0002232B" w:rsidRPr="007E7651" w:rsidTr="009921F8">
        <w:tc>
          <w:tcPr>
            <w:tcW w:w="156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  <w:gridSpan w:val="2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141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center"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2127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rPr>
                <w:rFonts w:ascii="Calibri" w:hAnsi="Calibri"/>
                <w:sz w:val="23"/>
                <w:szCs w:val="23"/>
              </w:rPr>
            </w:pPr>
          </w:p>
        </w:tc>
        <w:tc>
          <w:tcPr>
            <w:tcW w:w="2409" w:type="dxa"/>
          </w:tcPr>
          <w:p w:rsidR="0002232B" w:rsidRPr="002E20FF" w:rsidRDefault="0002232B" w:rsidP="009921F8">
            <w:pPr>
              <w:pStyle w:val="Default"/>
              <w:widowControl w:val="0"/>
              <w:suppressAutoHyphens/>
              <w:jc w:val="both"/>
              <w:rPr>
                <w:rFonts w:ascii="Calibri" w:hAnsi="Calibri"/>
                <w:sz w:val="23"/>
                <w:szCs w:val="23"/>
              </w:rPr>
            </w:pPr>
          </w:p>
        </w:tc>
      </w:tr>
    </w:tbl>
    <w:p w:rsidR="0002232B" w:rsidRDefault="0002232B" w:rsidP="0002232B">
      <w:pPr>
        <w:jc w:val="both"/>
        <w:rPr>
          <w:rFonts w:ascii="Arial" w:hAnsi="Arial" w:cs="Arial"/>
          <w:sz w:val="23"/>
          <w:szCs w:val="23"/>
        </w:rPr>
      </w:pPr>
    </w:p>
    <w:p w:rsidR="0002232B" w:rsidRPr="00497A59" w:rsidRDefault="0002232B" w:rsidP="0002232B">
      <w:pPr>
        <w:jc w:val="both"/>
        <w:rPr>
          <w:rFonts w:ascii="Arial" w:hAnsi="Arial" w:cs="Arial"/>
          <w:sz w:val="23"/>
          <w:szCs w:val="23"/>
        </w:rPr>
      </w:pP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  <w:b/>
        </w:rPr>
      </w:pPr>
      <w:r w:rsidRPr="00B33953">
        <w:rPr>
          <w:rFonts w:ascii="Calibri" w:hAnsi="Calibri" w:cs="Arial"/>
          <w:b/>
        </w:rPr>
        <w:t>VII - ACOMPANHAMENTO DAS AÇÕES RELACIONADAS A CONTRATOS DE GESTÃO VIGENTES NO EXERCÍCIO (EXIGÍVEIS SOMENTE PARA OS ÓRGÃOS ENCARREGADOS DA SUPERVISÃO DESTES CONTRATOS, NO ÂMBITO DO ESTADO E DOS MUNICÍPIOS):</w:t>
      </w:r>
    </w:p>
    <w:p w:rsidR="0002232B" w:rsidRPr="00B33953" w:rsidRDefault="0002232B" w:rsidP="0002232B">
      <w:pPr>
        <w:pStyle w:val="PargrafodaLista"/>
        <w:ind w:left="0"/>
        <w:jc w:val="both"/>
        <w:rPr>
          <w:rFonts w:ascii="Calibri" w:hAnsi="Calibri" w:cs="Arial"/>
          <w:color w:val="000000"/>
        </w:rPr>
      </w:pPr>
    </w:p>
    <w:p w:rsidR="0002232B" w:rsidRDefault="0002232B" w:rsidP="0002232B">
      <w:pPr>
        <w:pStyle w:val="PargrafodaLista"/>
        <w:widowControl/>
        <w:numPr>
          <w:ilvl w:val="0"/>
          <w:numId w:val="4"/>
        </w:numPr>
        <w:suppressAutoHyphens w:val="0"/>
        <w:contextualSpacing/>
        <w:jc w:val="both"/>
        <w:rPr>
          <w:rFonts w:ascii="Calibri" w:hAnsi="Calibri" w:cs="Arial"/>
          <w:b/>
          <w:color w:val="000000"/>
        </w:rPr>
      </w:pPr>
      <w:r w:rsidRPr="00B33953">
        <w:rPr>
          <w:rFonts w:ascii="Calibri" w:hAnsi="Calibri" w:cs="Arial"/>
          <w:b/>
          <w:color w:val="000000"/>
        </w:rPr>
        <w:t xml:space="preserve">Informações do contrato e da entidade privada signatária: </w:t>
      </w:r>
    </w:p>
    <w:p w:rsidR="0002232B" w:rsidRPr="00B33953" w:rsidRDefault="0002232B" w:rsidP="0002232B">
      <w:pPr>
        <w:pStyle w:val="PargrafodaLista"/>
        <w:widowControl/>
        <w:suppressAutoHyphens w:val="0"/>
        <w:ind w:left="720"/>
        <w:contextualSpacing/>
        <w:jc w:val="both"/>
        <w:rPr>
          <w:rFonts w:ascii="Calibri" w:hAnsi="Calibri" w:cs="Arial"/>
          <w:b/>
          <w:color w:val="000000"/>
        </w:rPr>
      </w:pPr>
    </w:p>
    <w:p w:rsidR="0002232B" w:rsidRPr="00497A59" w:rsidRDefault="0002232B" w:rsidP="0002232B">
      <w:pPr>
        <w:shd w:val="clear" w:color="auto" w:fill="BFBFBF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02232B" w:rsidRPr="00497A59" w:rsidRDefault="0002232B" w:rsidP="0002232B">
      <w:pPr>
        <w:pStyle w:val="PargrafodaLista"/>
        <w:jc w:val="both"/>
        <w:rPr>
          <w:rFonts w:ascii="Arial" w:hAnsi="Arial" w:cs="Arial"/>
          <w:b/>
          <w:color w:val="000000"/>
        </w:rPr>
      </w:pPr>
      <w:r w:rsidRPr="00497A59">
        <w:rPr>
          <w:rFonts w:ascii="Arial" w:hAnsi="Arial" w:cs="Arial"/>
          <w:b/>
          <w:color w:val="000000"/>
        </w:rPr>
        <w:t xml:space="preserve"> </w:t>
      </w:r>
    </w:p>
    <w:p w:rsidR="0002232B" w:rsidRDefault="0002232B" w:rsidP="0002232B">
      <w:pPr>
        <w:pStyle w:val="Default"/>
        <w:numPr>
          <w:ilvl w:val="0"/>
          <w:numId w:val="4"/>
        </w:numPr>
        <w:rPr>
          <w:rFonts w:ascii="Calibri" w:hAnsi="Calibri"/>
          <w:b/>
        </w:rPr>
      </w:pPr>
      <w:r w:rsidRPr="00B33953">
        <w:rPr>
          <w:rFonts w:ascii="Calibri" w:hAnsi="Calibri"/>
          <w:b/>
        </w:rPr>
        <w:t xml:space="preserve">Volume de recursos públicos repassados pela unidade jurisdicionada às entidades privadas signatárias do contrato de gestão, indicando o montante repassado a cada entidade privada por força de contrato de gestão, especificando o nome e CNPJ da entidade contratada e total dos valores repassados em cada mês do exercício; </w:t>
      </w:r>
    </w:p>
    <w:p w:rsidR="0002232B" w:rsidRPr="00B33953" w:rsidRDefault="0002232B" w:rsidP="0002232B">
      <w:pPr>
        <w:pStyle w:val="Default"/>
        <w:ind w:left="720"/>
        <w:rPr>
          <w:rFonts w:ascii="Calibri" w:hAnsi="Calibri"/>
          <w:b/>
        </w:rPr>
      </w:pPr>
    </w:p>
    <w:p w:rsidR="0002232B" w:rsidRPr="00497A59" w:rsidRDefault="0002232B" w:rsidP="0002232B">
      <w:pPr>
        <w:shd w:val="clear" w:color="auto" w:fill="BFBFBF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02232B" w:rsidRPr="00497A59" w:rsidRDefault="0002232B" w:rsidP="0002232B">
      <w:pPr>
        <w:pStyle w:val="Default"/>
        <w:ind w:left="720"/>
      </w:pPr>
    </w:p>
    <w:p w:rsidR="0002232B" w:rsidRDefault="0002232B" w:rsidP="0002232B">
      <w:pPr>
        <w:pStyle w:val="PargrafodaLista"/>
        <w:widowControl/>
        <w:numPr>
          <w:ilvl w:val="0"/>
          <w:numId w:val="4"/>
        </w:numPr>
        <w:suppressAutoHyphens w:val="0"/>
        <w:contextualSpacing/>
        <w:jc w:val="both"/>
        <w:rPr>
          <w:rFonts w:ascii="Calibri" w:hAnsi="Calibri"/>
          <w:b/>
        </w:rPr>
      </w:pPr>
      <w:r w:rsidRPr="00B33953">
        <w:rPr>
          <w:rFonts w:ascii="Calibri" w:hAnsi="Calibri"/>
          <w:b/>
        </w:rPr>
        <w:t>Informações sobre a prestação de contas e avaliação dos resultados da contratação:</w:t>
      </w:r>
    </w:p>
    <w:p w:rsidR="0002232B" w:rsidRPr="00B33953" w:rsidRDefault="0002232B" w:rsidP="0002232B">
      <w:pPr>
        <w:pStyle w:val="PargrafodaLista"/>
        <w:widowControl/>
        <w:suppressAutoHyphens w:val="0"/>
        <w:ind w:left="720"/>
        <w:contextualSpacing/>
        <w:jc w:val="both"/>
        <w:rPr>
          <w:rFonts w:ascii="Calibri" w:hAnsi="Calibri"/>
          <w:b/>
        </w:rPr>
      </w:pPr>
    </w:p>
    <w:p w:rsidR="0002232B" w:rsidRPr="00497A59" w:rsidRDefault="0002232B" w:rsidP="0002232B">
      <w:pPr>
        <w:shd w:val="clear" w:color="auto" w:fill="BFBFBF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02232B" w:rsidRPr="00497A59" w:rsidRDefault="0002232B" w:rsidP="0002232B">
      <w:pPr>
        <w:pStyle w:val="PargrafodaLista"/>
        <w:rPr>
          <w:rFonts w:ascii="Arial" w:hAnsi="Arial" w:cs="Arial"/>
          <w:b/>
          <w:color w:val="000000"/>
        </w:rPr>
      </w:pPr>
    </w:p>
    <w:p w:rsidR="0002232B" w:rsidRDefault="0002232B" w:rsidP="0002232B">
      <w:pPr>
        <w:pStyle w:val="PargrafodaLista"/>
        <w:widowControl/>
        <w:suppressAutoHyphens w:val="0"/>
        <w:ind w:left="720"/>
        <w:contextualSpacing/>
        <w:jc w:val="both"/>
        <w:rPr>
          <w:rFonts w:ascii="Calibri" w:hAnsi="Calibri"/>
          <w:b/>
          <w:color w:val="000000"/>
        </w:rPr>
      </w:pPr>
    </w:p>
    <w:p w:rsidR="0002232B" w:rsidRDefault="0002232B" w:rsidP="0002232B">
      <w:pPr>
        <w:pStyle w:val="PargrafodaLista"/>
        <w:widowControl/>
        <w:numPr>
          <w:ilvl w:val="0"/>
          <w:numId w:val="4"/>
        </w:numPr>
        <w:suppressAutoHyphens w:val="0"/>
        <w:contextualSpacing/>
        <w:jc w:val="both"/>
        <w:rPr>
          <w:rFonts w:ascii="Calibri" w:hAnsi="Calibri"/>
          <w:b/>
          <w:color w:val="000000"/>
        </w:rPr>
      </w:pPr>
      <w:r w:rsidRPr="00B33953">
        <w:rPr>
          <w:rFonts w:ascii="Calibri" w:hAnsi="Calibri"/>
          <w:b/>
          <w:color w:val="000000"/>
        </w:rPr>
        <w:t>Recursos da unidade jurisdicionada colocados à disposição da entidade privada signatária do contrato de gestão:</w:t>
      </w:r>
    </w:p>
    <w:p w:rsidR="0002232B" w:rsidRDefault="0002232B" w:rsidP="0002232B">
      <w:pPr>
        <w:pStyle w:val="PargrafodaLista"/>
        <w:widowControl/>
        <w:suppressAutoHyphens w:val="0"/>
        <w:ind w:left="720"/>
        <w:contextualSpacing/>
        <w:jc w:val="both"/>
        <w:rPr>
          <w:rFonts w:ascii="Calibri" w:hAnsi="Calibri"/>
          <w:b/>
          <w:color w:val="000000"/>
        </w:rPr>
      </w:pPr>
    </w:p>
    <w:p w:rsidR="0002232B" w:rsidRPr="00497A59" w:rsidRDefault="0002232B" w:rsidP="0002232B">
      <w:pPr>
        <w:shd w:val="clear" w:color="auto" w:fill="BFBFBF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i/>
        </w:rPr>
      </w:pPr>
      <w:r w:rsidRPr="00497A59">
        <w:rPr>
          <w:rFonts w:ascii="Arial" w:hAnsi="Arial" w:cs="Arial"/>
          <w:i/>
        </w:rPr>
        <w:t xml:space="preserve">Item </w:t>
      </w:r>
      <w:r w:rsidRPr="00497A59">
        <w:rPr>
          <w:rFonts w:ascii="Arial" w:hAnsi="Arial" w:cs="Arial"/>
          <w:b/>
          <w:i/>
        </w:rPr>
        <w:t>“facultativo”</w:t>
      </w:r>
      <w:r w:rsidRPr="00497A59">
        <w:rPr>
          <w:rFonts w:ascii="Arial" w:hAnsi="Arial" w:cs="Arial"/>
          <w:i/>
        </w:rPr>
        <w:t xml:space="preserve"> para as </w:t>
      </w:r>
      <w:r w:rsidRPr="00497A59">
        <w:rPr>
          <w:rFonts w:ascii="Arial" w:hAnsi="Arial" w:cs="Arial"/>
          <w:b/>
          <w:i/>
        </w:rPr>
        <w:t>prestações de contas relativas ao exercício financeiro de 2017</w:t>
      </w:r>
      <w:r w:rsidRPr="00497A59">
        <w:rPr>
          <w:rFonts w:ascii="Arial" w:hAnsi="Arial" w:cs="Arial"/>
          <w:i/>
        </w:rPr>
        <w:t xml:space="preserve"> conforme </w:t>
      </w:r>
      <w:r w:rsidRPr="00497A59">
        <w:rPr>
          <w:rFonts w:ascii="Arial" w:hAnsi="Arial" w:cs="Arial"/>
          <w:b/>
          <w:i/>
        </w:rPr>
        <w:t>Portaria nº TC 0608/2017 de 27 de novembro de 2017</w:t>
      </w:r>
      <w:r w:rsidRPr="00497A59">
        <w:rPr>
          <w:rFonts w:ascii="Arial" w:hAnsi="Arial" w:cs="Arial"/>
          <w:i/>
        </w:rPr>
        <w:t xml:space="preserve">, que excepcionalmente prorrogou o que estabelece o art. 1º, incisos I a VII da Portaria N. TC-0106/2017de 20 de fevereiro de </w:t>
      </w:r>
      <w:proofErr w:type="gramStart"/>
      <w:r w:rsidRPr="00497A59">
        <w:rPr>
          <w:rFonts w:ascii="Arial" w:hAnsi="Arial" w:cs="Arial"/>
          <w:i/>
        </w:rPr>
        <w:t>2017</w:t>
      </w:r>
      <w:proofErr w:type="gramEnd"/>
    </w:p>
    <w:p w:rsidR="0002232B" w:rsidRPr="00497A59" w:rsidRDefault="0002232B" w:rsidP="0002232B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color w:val="000000"/>
        </w:rPr>
      </w:pPr>
    </w:p>
    <w:p w:rsidR="0002232B" w:rsidRPr="00497A59" w:rsidRDefault="0002232B" w:rsidP="0002232B">
      <w:pPr>
        <w:pStyle w:val="NormalWeb"/>
        <w:jc w:val="both"/>
        <w:rPr>
          <w:rFonts w:ascii="Arial" w:hAnsi="Arial" w:cs="Arial"/>
        </w:rPr>
      </w:pP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  <w:b/>
        </w:rPr>
      </w:pPr>
      <w:r w:rsidRPr="00B33953">
        <w:rPr>
          <w:rFonts w:ascii="Calibri" w:hAnsi="Calibri" w:cs="Arial"/>
          <w:b/>
        </w:rPr>
        <w:t xml:space="preserve">VIII - AVALIAÇÃO DOS TERMOS DE PARCERIA CELEBRADOS PELA UNIDADE JURISDICIONADA (EXIGÍVEL SOMENTE PARA AS UNIDADES JURISDICIONADAS QUE FIRMARAM TERMO DE PARCERIA)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  <w:b/>
        </w:rPr>
      </w:pPr>
      <w:r w:rsidRPr="00B33953">
        <w:rPr>
          <w:rFonts w:ascii="Calibri" w:hAnsi="Calibri" w:cs="Arial"/>
          <w:b/>
        </w:rPr>
        <w:lastRenderedPageBreak/>
        <w:t xml:space="preserve">a) identificação dos termos de parceria vigentes no exercício: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1</w:t>
      </w:r>
      <w:proofErr w:type="gramEnd"/>
      <w:r w:rsidRPr="00B33953">
        <w:rPr>
          <w:rFonts w:ascii="Calibri" w:hAnsi="Calibri" w:cs="Arial"/>
        </w:rPr>
        <w:t xml:space="preserve">) dados da entidade parceira (nome e CNPJ);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2</w:t>
      </w:r>
      <w:proofErr w:type="gramEnd"/>
      <w:r w:rsidRPr="00B33953">
        <w:rPr>
          <w:rFonts w:ascii="Calibri" w:hAnsi="Calibri" w:cs="Arial"/>
        </w:rPr>
        <w:t xml:space="preserve">) âmbito de atuação da entidade (art. 3º da Lei 9.790/99 e legislação estadual equivalente);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3</w:t>
      </w:r>
      <w:proofErr w:type="gramEnd"/>
      <w:r w:rsidRPr="00B33953">
        <w:rPr>
          <w:rFonts w:ascii="Calibri" w:hAnsi="Calibri" w:cs="Arial"/>
        </w:rPr>
        <w:t xml:space="preserve">) regulamento da contratação de obras e serviços (art. 14 da Lei 9.790/99 e legislação estadual equivalente);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  <w:b/>
        </w:rPr>
      </w:pP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  <w:b/>
        </w:rPr>
      </w:pPr>
      <w:r w:rsidRPr="00B33953">
        <w:rPr>
          <w:rFonts w:ascii="Calibri" w:hAnsi="Calibri" w:cs="Arial"/>
          <w:b/>
        </w:rPr>
        <w:t xml:space="preserve">b) informações sobre o termo de parceria: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1</w:t>
      </w:r>
      <w:proofErr w:type="gramEnd"/>
      <w:r w:rsidRPr="00B33953">
        <w:rPr>
          <w:rFonts w:ascii="Calibri" w:hAnsi="Calibri" w:cs="Arial"/>
        </w:rPr>
        <w:t xml:space="preserve">) nº e data da celebração;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2</w:t>
      </w:r>
      <w:proofErr w:type="gramEnd"/>
      <w:r w:rsidRPr="00B33953">
        <w:rPr>
          <w:rFonts w:ascii="Calibri" w:hAnsi="Calibri" w:cs="Arial"/>
        </w:rPr>
        <w:t xml:space="preserve">) forma de escolha da unidade parceira;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3</w:t>
      </w:r>
      <w:proofErr w:type="gramEnd"/>
      <w:r w:rsidRPr="00B33953">
        <w:rPr>
          <w:rFonts w:ascii="Calibri" w:hAnsi="Calibri" w:cs="Arial"/>
        </w:rPr>
        <w:t xml:space="preserve">) objeto;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4</w:t>
      </w:r>
      <w:proofErr w:type="gramEnd"/>
      <w:r w:rsidRPr="00B33953">
        <w:rPr>
          <w:rFonts w:ascii="Calibri" w:hAnsi="Calibri" w:cs="Arial"/>
        </w:rPr>
        <w:t xml:space="preserve">) unidade jurisdicionada parceira;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5</w:t>
      </w:r>
      <w:proofErr w:type="gramEnd"/>
      <w:r w:rsidRPr="00B33953">
        <w:rPr>
          <w:rFonts w:ascii="Calibri" w:hAnsi="Calibri" w:cs="Arial"/>
        </w:rPr>
        <w:t xml:space="preserve">) período de vigência (início e fim);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6</w:t>
      </w:r>
      <w:proofErr w:type="gramEnd"/>
      <w:r w:rsidRPr="00B33953">
        <w:rPr>
          <w:rFonts w:ascii="Calibri" w:hAnsi="Calibri" w:cs="Arial"/>
        </w:rPr>
        <w:t xml:space="preserve">) valor global em reais (da unidade jurisdicionada e da entidade);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  <w:b/>
        </w:rPr>
      </w:pPr>
      <w:r w:rsidRPr="00B33953">
        <w:rPr>
          <w:rFonts w:ascii="Calibri" w:hAnsi="Calibri" w:cs="Arial"/>
          <w:b/>
        </w:rPr>
        <w:t xml:space="preserve">c) valores repassados em razão de termos de parceria firmados, especificando os valores mensais repassados no exercício e indicando a unidade parceira (nome e CNPJ);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  <w:b/>
        </w:rPr>
      </w:pPr>
      <w:r w:rsidRPr="00B33953">
        <w:rPr>
          <w:rFonts w:ascii="Calibri" w:hAnsi="Calibri" w:cs="Arial"/>
          <w:b/>
        </w:rPr>
        <w:t xml:space="preserve">d) avaliação dos resultados obtidos com a parceria: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1</w:t>
      </w:r>
      <w:proofErr w:type="gramEnd"/>
      <w:r w:rsidRPr="00B33953">
        <w:rPr>
          <w:rFonts w:ascii="Calibri" w:hAnsi="Calibri" w:cs="Arial"/>
        </w:rPr>
        <w:t xml:space="preserve">) identificação da entidade parceira (nome e CNPJ);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2</w:t>
      </w:r>
      <w:proofErr w:type="gramEnd"/>
      <w:r w:rsidRPr="00B33953">
        <w:rPr>
          <w:rFonts w:ascii="Calibri" w:hAnsi="Calibri" w:cs="Arial"/>
        </w:rPr>
        <w:t xml:space="preserve">) demonstrativo dos indicadores pactuados com a entidade parceira (nome de identificação do indicador, fórmula de cálculo, unidade de medida, periodicidade de medição; </w:t>
      </w:r>
    </w:p>
    <w:p w:rsidR="0002232B" w:rsidRPr="00B33953" w:rsidRDefault="0002232B" w:rsidP="0002232B">
      <w:pPr>
        <w:pStyle w:val="NormalWeb"/>
        <w:jc w:val="both"/>
        <w:rPr>
          <w:rFonts w:ascii="Calibri" w:hAnsi="Calibri" w:cs="Arial"/>
        </w:rPr>
      </w:pPr>
      <w:proofErr w:type="gramStart"/>
      <w:r w:rsidRPr="00B33953">
        <w:rPr>
          <w:rFonts w:ascii="Calibri" w:hAnsi="Calibri" w:cs="Arial"/>
        </w:rPr>
        <w:t>3</w:t>
      </w:r>
      <w:proofErr w:type="gramEnd"/>
      <w:r w:rsidRPr="00B33953">
        <w:rPr>
          <w:rFonts w:ascii="Calibri" w:hAnsi="Calibri" w:cs="Arial"/>
        </w:rPr>
        <w:t xml:space="preserve">) aferição dos resultados do indicador (meta do exercício (pactuada, realizada, percentual de realização); percentual de realização da meta de exercícios anteriores; </w:t>
      </w:r>
    </w:p>
    <w:p w:rsidR="0002232B" w:rsidRDefault="0002232B" w:rsidP="0002232B">
      <w:pPr>
        <w:pStyle w:val="NormalWeb"/>
        <w:jc w:val="both"/>
        <w:rPr>
          <w:rFonts w:ascii="Calibri" w:hAnsi="Calibri"/>
          <w:b/>
          <w:sz w:val="20"/>
          <w:szCs w:val="20"/>
        </w:rPr>
      </w:pPr>
      <w:proofErr w:type="gramStart"/>
      <w:r w:rsidRPr="00B33953">
        <w:rPr>
          <w:rFonts w:ascii="Calibri" w:hAnsi="Calibri" w:cs="Arial"/>
        </w:rPr>
        <w:t>4</w:t>
      </w:r>
      <w:proofErr w:type="gramEnd"/>
      <w:r w:rsidRPr="00B33953">
        <w:rPr>
          <w:rFonts w:ascii="Calibri" w:hAnsi="Calibri" w:cs="Arial"/>
        </w:rPr>
        <w:t>) análise dos indicadores definidos no termo de parceria, demonstrando se os objetivos estabelecidos com a parceira foram atingidos e em que medida."</w:t>
      </w:r>
    </w:p>
    <w:p w:rsidR="0002232B" w:rsidRDefault="0002232B" w:rsidP="0002232B">
      <w:pPr>
        <w:pStyle w:val="Default"/>
        <w:jc w:val="both"/>
        <w:rPr>
          <w:rFonts w:ascii="Calibri" w:hAnsi="Calibri"/>
          <w:b/>
          <w:sz w:val="20"/>
          <w:szCs w:val="20"/>
        </w:rPr>
      </w:pPr>
    </w:p>
    <w:p w:rsidR="00B04909" w:rsidRPr="0002232B" w:rsidRDefault="00B04909" w:rsidP="0002232B"/>
    <w:sectPr w:rsidR="00B04909" w:rsidRPr="0002232B" w:rsidSect="00EC1ACF"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B1AE6"/>
    <w:multiLevelType w:val="hybridMultilevel"/>
    <w:tmpl w:val="66BEFE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11B3C"/>
    <w:multiLevelType w:val="hybridMultilevel"/>
    <w:tmpl w:val="C4FA1F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23453"/>
    <w:multiLevelType w:val="hybridMultilevel"/>
    <w:tmpl w:val="8D5446F6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91F3D"/>
    <w:multiLevelType w:val="hybridMultilevel"/>
    <w:tmpl w:val="EE92F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1ACF"/>
    <w:rsid w:val="0002232B"/>
    <w:rsid w:val="007D7A3D"/>
    <w:rsid w:val="00B04909"/>
    <w:rsid w:val="00C02131"/>
    <w:rsid w:val="00EC1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ACF"/>
    <w:pPr>
      <w:widowControl w:val="0"/>
      <w:suppressAutoHyphens/>
      <w:jc w:val="left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2232B"/>
    <w:pPr>
      <w:ind w:left="708"/>
    </w:pPr>
  </w:style>
  <w:style w:type="paragraph" w:customStyle="1" w:styleId="Default">
    <w:name w:val="Default"/>
    <w:rsid w:val="0002232B"/>
    <w:pPr>
      <w:autoSpaceDE w:val="0"/>
      <w:autoSpaceDN w:val="0"/>
      <w:adjustRightInd w:val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2232B"/>
    <w:pPr>
      <w:widowControl/>
      <w:suppressAutoHyphens w:val="0"/>
      <w:spacing w:after="120" w:line="480" w:lineRule="auto"/>
      <w:ind w:left="283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223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02232B"/>
    <w:pPr>
      <w:widowControl/>
      <w:suppressAutoHyphens w:val="0"/>
    </w:pPr>
    <w:rPr>
      <w:rFonts w:eastAsia="Times New Roman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6355</Characters>
  <Application>Microsoft Office Word</Application>
  <DocSecurity>0</DocSecurity>
  <Lines>52</Lines>
  <Paragraphs>15</Paragraphs>
  <ScaleCrop>false</ScaleCrop>
  <Company/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hautmann.elsa</dc:creator>
  <cp:lastModifiedBy>hautmann.elsa</cp:lastModifiedBy>
  <cp:revision>2</cp:revision>
  <dcterms:created xsi:type="dcterms:W3CDTF">2017-12-18T17:19:00Z</dcterms:created>
  <dcterms:modified xsi:type="dcterms:W3CDTF">2017-12-18T17:19:00Z</dcterms:modified>
</cp:coreProperties>
</file>